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venir" w:cs="Avenir" w:eastAsia="Avenir" w:hAnsi="Avenir"/>
          <w:sz w:val="32"/>
          <w:szCs w:val="32"/>
        </w:rPr>
      </w:pPr>
      <w:bookmarkStart w:colFirst="0" w:colLast="0" w:name="_fwqjehatp1p7" w:id="0"/>
      <w:bookmarkEnd w:id="0"/>
      <w:r w:rsidDel="00000000" w:rsidR="00000000" w:rsidRPr="00000000">
        <w:rPr>
          <w:rFonts w:ascii="Avenir" w:cs="Avenir" w:eastAsia="Avenir" w:hAnsi="Avenir"/>
          <w:sz w:val="32"/>
          <w:szCs w:val="32"/>
          <w:rtl w:val="0"/>
        </w:rPr>
        <w:t xml:space="preserve">Unpacking an Amplify Unit Template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venir" w:cs="Avenir" w:eastAsia="Avenir" w:hAnsi="Avenir"/>
          <w:i w:val="1"/>
          <w:sz w:val="24"/>
          <w:szCs w:val="24"/>
        </w:rPr>
      </w:pPr>
      <w:bookmarkStart w:colFirst="0" w:colLast="0" w:name="_qsa8j6bvsvb4" w:id="1"/>
      <w:bookmarkEnd w:id="1"/>
      <w:r w:rsidDel="00000000" w:rsidR="00000000" w:rsidRPr="00000000">
        <w:rPr>
          <w:rFonts w:ascii="Avenir" w:cs="Avenir" w:eastAsia="Avenir" w:hAnsi="Avenir"/>
          <w:i w:val="1"/>
          <w:sz w:val="24"/>
          <w:szCs w:val="24"/>
          <w:rtl w:val="0"/>
        </w:rPr>
        <w:t xml:space="preserve">(note: There are not 5 chapters in every Amplify Unit. Delete extra rows if necessary)</w:t>
      </w:r>
      <w:r w:rsidDel="00000000" w:rsidR="00000000" w:rsidRPr="00000000">
        <w:rPr>
          <w:rtl w:val="0"/>
        </w:rPr>
      </w:r>
    </w:p>
    <w:tbl>
      <w:tblPr>
        <w:tblStyle w:val="Table1"/>
        <w:tblW w:w="13140.0" w:type="dxa"/>
        <w:jc w:val="left"/>
        <w:tblInd w:w="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35"/>
        <w:gridCol w:w="9405"/>
        <w:tblGridChange w:id="0">
          <w:tblGrid>
            <w:gridCol w:w="3735"/>
            <w:gridCol w:w="940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Unit Title:</w:t>
            </w:r>
          </w:p>
          <w:p w:rsidR="00000000" w:rsidDel="00000000" w:rsidP="00000000" w:rsidRDefault="00000000" w:rsidRPr="00000000" w14:paraId="00000004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Unit 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Question:</w:t>
            </w:r>
          </w:p>
          <w:p w:rsidR="00000000" w:rsidDel="00000000" w:rsidP="00000000" w:rsidRDefault="00000000" w:rsidRPr="00000000" w14:paraId="00000005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Anchoring Phenomenon: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Unit Overview</w:t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What is/are the main ideas that students will learn by the end of the unit?</w:t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Why is this topic important?</w:t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What are the levels of understanding that students will go through? (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z w:val="24"/>
                <w:szCs w:val="24"/>
                <w:rtl w:val="0"/>
              </w:rPr>
              <w:t xml:space="preserve">use the Progress Build that is found in Teacher’s Guide</w:t>
            </w: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)?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Rule="auto"/>
              <w:ind w:left="-15" w:firstLine="0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0" w:lineRule="auto"/>
              <w:ind w:left="-15" w:firstLine="0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0" w:lineRule="auto"/>
              <w:ind w:left="-15" w:firstLine="0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0" w:lineRule="auto"/>
              <w:ind w:left="-15" w:firstLine="0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Assessment Overview </w:t>
            </w:r>
          </w:p>
          <w:p w:rsidR="00000000" w:rsidDel="00000000" w:rsidP="00000000" w:rsidRDefault="00000000" w:rsidRPr="00000000" w14:paraId="00000014">
            <w:pP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Provide a short description of the end of unit assessment: what will students do to show that they understand the content and concepts of the unit.</w:t>
            </w:r>
          </w:p>
          <w:p w:rsidR="00000000" w:rsidDel="00000000" w:rsidP="00000000" w:rsidRDefault="00000000" w:rsidRPr="00000000" w14:paraId="00000015">
            <w:pP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i w:val="1"/>
                <w:sz w:val="24"/>
                <w:szCs w:val="24"/>
                <w:rtl w:val="0"/>
              </w:rPr>
              <w:t xml:space="preserve">Reference the Assessment System in your Teacher Guide.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Style w:val="Heading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i w:val="1"/>
                <w:u w:val="none"/>
              </w:rPr>
            </w:pPr>
            <w:bookmarkStart w:colFirst="0" w:colLast="0" w:name="_u7cyg99zuv2e" w:id="2"/>
            <w:bookmarkEnd w:id="2"/>
            <w:r w:rsidDel="00000000" w:rsidR="00000000" w:rsidRPr="00000000">
              <w:rPr>
                <w:b w:val="1"/>
                <w:u w:val="single"/>
                <w:rtl w:val="0"/>
              </w:rPr>
              <w:t xml:space="preserve">Chapter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1 Summary:</w:t>
            </w:r>
            <w:r w:rsidDel="00000000" w:rsidR="00000000" w:rsidRPr="00000000">
              <w:rPr>
                <w:b w:val="1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u w:val="none"/>
                <w:rtl w:val="0"/>
              </w:rPr>
              <w:t xml:space="preserve">(see Unit Map and Chapter Overview in your Teacher Guide or on the Amplify Platform)</w:t>
            </w:r>
          </w:p>
          <w:p w:rsidR="00000000" w:rsidDel="00000000" w:rsidP="00000000" w:rsidRDefault="00000000" w:rsidRPr="00000000" w14:paraId="0000001F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Chapter Phenomenon: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Chapter Question: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Investigation Questions: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What do students figure out in this chapter?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How do they figure this out?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Chapter 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1 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Progression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i w:val="1"/>
                <w:sz w:val="24"/>
                <w:szCs w:val="24"/>
                <w:rtl w:val="0"/>
              </w:rPr>
              <w:t xml:space="preserve">(see chapter overview)</w:t>
            </w:r>
          </w:p>
          <w:p w:rsidR="00000000" w:rsidDel="00000000" w:rsidP="00000000" w:rsidRDefault="00000000" w:rsidRPr="00000000" w14:paraId="0000002C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Identify how the lessons unfold across the chapter, note any major actions (readings, hands-on experiences).</w:t>
            </w:r>
          </w:p>
          <w:p w:rsidR="00000000" w:rsidDel="00000000" w:rsidP="00000000" w:rsidRDefault="00000000" w:rsidRPr="00000000" w14:paraId="0000002D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Note: 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z w:val="20"/>
                <w:szCs w:val="20"/>
                <w:rtl w:val="0"/>
              </w:rPr>
              <w:t xml:space="preserve">It is not necessary to describe 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z w:val="20"/>
                <w:szCs w:val="20"/>
                <w:u w:val="single"/>
                <w:rtl w:val="0"/>
              </w:rPr>
              <w:t xml:space="preserve">every 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z w:val="20"/>
                <w:szCs w:val="20"/>
                <w:rtl w:val="0"/>
              </w:rPr>
              <w:t xml:space="preserve">lesson, but to make note of the important events within the chapter</w:t>
            </w:r>
          </w:p>
          <w:p w:rsidR="00000000" w:rsidDel="00000000" w:rsidP="00000000" w:rsidRDefault="00000000" w:rsidRPr="00000000" w14:paraId="0000002F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Chapter 1 Specifics</w:t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Small Group Opportunities:</w:t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Anchor Chart Needs:</w:t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Content Specific Vocabulary (not for frontloading):</w:t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Style w:val="Heading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i w:val="1"/>
              </w:rPr>
            </w:pPr>
            <w:bookmarkStart w:colFirst="0" w:colLast="0" w:name="_r2v9g5glk3g" w:id="3"/>
            <w:bookmarkEnd w:id="3"/>
            <w:r w:rsidDel="00000000" w:rsidR="00000000" w:rsidRPr="00000000">
              <w:rPr>
                <w:b w:val="1"/>
                <w:rtl w:val="0"/>
              </w:rPr>
              <w:t xml:space="preserve">Chapter 2 Summary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rtl w:val="0"/>
              </w:rPr>
              <w:t xml:space="preserve">(see Unit Map and Chapter Overview in your Teacher Guide or on the Amplify Platform)</w:t>
            </w:r>
          </w:p>
          <w:p w:rsidR="00000000" w:rsidDel="00000000" w:rsidP="00000000" w:rsidRDefault="00000000" w:rsidRPr="00000000" w14:paraId="000000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Chapter Phenomenon:</w:t>
            </w:r>
          </w:p>
          <w:p w:rsidR="00000000" w:rsidDel="00000000" w:rsidP="00000000" w:rsidRDefault="00000000" w:rsidRPr="00000000" w14:paraId="000000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Chapter Question: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Investigation Questions: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What do students figure out in this chapter?</w:t>
            </w:r>
          </w:p>
          <w:p w:rsidR="00000000" w:rsidDel="00000000" w:rsidP="00000000" w:rsidRDefault="00000000" w:rsidRPr="00000000" w14:paraId="000000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How do they figure this out?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Chapter 2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Progression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i w:val="1"/>
                <w:sz w:val="24"/>
                <w:szCs w:val="24"/>
                <w:rtl w:val="0"/>
              </w:rPr>
              <w:t xml:space="preserve">(see chapter overview)</w:t>
            </w:r>
          </w:p>
          <w:p w:rsidR="00000000" w:rsidDel="00000000" w:rsidP="00000000" w:rsidRDefault="00000000" w:rsidRPr="00000000" w14:paraId="000000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Identify how the lessons unfold across the chapter, note any major actions (readings, hands-on experiences).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Note: 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z w:val="20"/>
                <w:szCs w:val="20"/>
                <w:rtl w:val="0"/>
              </w:rPr>
              <w:t xml:space="preserve">It is not necessary to describe 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z w:val="20"/>
                <w:szCs w:val="20"/>
                <w:u w:val="single"/>
                <w:rtl w:val="0"/>
              </w:rPr>
              <w:t xml:space="preserve">every 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z w:val="20"/>
                <w:szCs w:val="20"/>
                <w:rtl w:val="0"/>
              </w:rPr>
              <w:t xml:space="preserve">lesson, but to make note of the important events within the chapter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Chapter 2 Specifics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Small Group Opportunities:</w:t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Anchor Chart Needs:</w:t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Content Specific Vocabulary (not for frontloading):</w:t>
            </w:r>
          </w:p>
          <w:p w:rsidR="00000000" w:rsidDel="00000000" w:rsidP="00000000" w:rsidRDefault="00000000" w:rsidRPr="00000000" w14:paraId="000000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pStyle w:val="Heading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i w:val="1"/>
              </w:rPr>
            </w:pPr>
            <w:bookmarkStart w:colFirst="0" w:colLast="0" w:name="_sjj45shupq7m" w:id="4"/>
            <w:bookmarkEnd w:id="4"/>
            <w:r w:rsidDel="00000000" w:rsidR="00000000" w:rsidRPr="00000000">
              <w:rPr>
                <w:b w:val="1"/>
                <w:rtl w:val="0"/>
              </w:rPr>
              <w:t xml:space="preserve">Chapter 3 Summary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rtl w:val="0"/>
              </w:rPr>
              <w:t xml:space="preserve">(see Unit Map and Chapter Overview in your Teacher Guide or on the Amplify Platform)</w:t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Chapter Phenomenon:</w:t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Chapter Question:</w:t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Investigation Questions:</w:t>
            </w:r>
          </w:p>
          <w:p w:rsidR="00000000" w:rsidDel="00000000" w:rsidP="00000000" w:rsidRDefault="00000000" w:rsidRPr="00000000" w14:paraId="000000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What do students figure out in this chapter?</w:t>
            </w:r>
          </w:p>
          <w:p w:rsidR="00000000" w:rsidDel="00000000" w:rsidP="00000000" w:rsidRDefault="00000000" w:rsidRPr="00000000" w14:paraId="000000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How do they figure this out?</w:t>
            </w:r>
          </w:p>
          <w:p w:rsidR="00000000" w:rsidDel="00000000" w:rsidP="00000000" w:rsidRDefault="00000000" w:rsidRPr="00000000" w14:paraId="000000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Chapter 3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Progression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i w:val="1"/>
                <w:sz w:val="24"/>
                <w:szCs w:val="24"/>
                <w:rtl w:val="0"/>
              </w:rPr>
              <w:t xml:space="preserve">(see chapter overview)</w:t>
            </w:r>
          </w:p>
          <w:p w:rsidR="00000000" w:rsidDel="00000000" w:rsidP="00000000" w:rsidRDefault="00000000" w:rsidRPr="00000000" w14:paraId="000000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Identify how the lessons unfold across the chapter, note any major actions (readings, hands-on experiences).</w:t>
            </w:r>
          </w:p>
          <w:p w:rsidR="00000000" w:rsidDel="00000000" w:rsidP="00000000" w:rsidRDefault="00000000" w:rsidRPr="00000000" w14:paraId="0000006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Note: 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z w:val="20"/>
                <w:szCs w:val="20"/>
                <w:rtl w:val="0"/>
              </w:rPr>
              <w:t xml:space="preserve">It is not necessary to describe 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z w:val="20"/>
                <w:szCs w:val="20"/>
                <w:u w:val="single"/>
                <w:rtl w:val="0"/>
              </w:rPr>
              <w:t xml:space="preserve">every 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z w:val="20"/>
                <w:szCs w:val="20"/>
                <w:rtl w:val="0"/>
              </w:rPr>
              <w:t xml:space="preserve">lesson, but to make note of the important events within the chapter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Chapter 3 Specifics</w:t>
            </w:r>
          </w:p>
          <w:p w:rsidR="00000000" w:rsidDel="00000000" w:rsidP="00000000" w:rsidRDefault="00000000" w:rsidRPr="00000000" w14:paraId="000000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Small Group/Hands-On Opportunities:</w:t>
            </w:r>
          </w:p>
          <w:p w:rsidR="00000000" w:rsidDel="00000000" w:rsidP="00000000" w:rsidRDefault="00000000" w:rsidRPr="00000000" w14:paraId="0000006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Anchor Chart Needs:</w:t>
            </w:r>
          </w:p>
          <w:p w:rsidR="00000000" w:rsidDel="00000000" w:rsidP="00000000" w:rsidRDefault="00000000" w:rsidRPr="00000000" w14:paraId="000000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Content Specific Vocabulary (not for frontloading):</w:t>
            </w:r>
          </w:p>
          <w:p w:rsidR="00000000" w:rsidDel="00000000" w:rsidP="00000000" w:rsidRDefault="00000000" w:rsidRPr="00000000" w14:paraId="000000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pStyle w:val="Heading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i w:val="1"/>
              </w:rPr>
            </w:pPr>
            <w:bookmarkStart w:colFirst="0" w:colLast="0" w:name="_oopaesjsutbu" w:id="5"/>
            <w:bookmarkEnd w:id="5"/>
            <w:r w:rsidDel="00000000" w:rsidR="00000000" w:rsidRPr="00000000">
              <w:rPr>
                <w:b w:val="1"/>
                <w:rtl w:val="0"/>
              </w:rPr>
              <w:t xml:space="preserve">Chapter 4 Summary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rtl w:val="0"/>
              </w:rPr>
              <w:t xml:space="preserve">(see Unit Map and Chapter Overview in your Teacher Guide or on the Amplify Platform)</w:t>
            </w:r>
          </w:p>
          <w:p w:rsidR="00000000" w:rsidDel="00000000" w:rsidP="00000000" w:rsidRDefault="00000000" w:rsidRPr="00000000" w14:paraId="000000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Chapter Phenomenon:</w:t>
            </w:r>
          </w:p>
          <w:p w:rsidR="00000000" w:rsidDel="00000000" w:rsidP="00000000" w:rsidRDefault="00000000" w:rsidRPr="00000000" w14:paraId="000000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Chapter Question:</w:t>
            </w:r>
          </w:p>
          <w:p w:rsidR="00000000" w:rsidDel="00000000" w:rsidP="00000000" w:rsidRDefault="00000000" w:rsidRPr="00000000" w14:paraId="000000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Investigation Questions:</w:t>
            </w:r>
          </w:p>
          <w:p w:rsidR="00000000" w:rsidDel="00000000" w:rsidP="00000000" w:rsidRDefault="00000000" w:rsidRPr="00000000" w14:paraId="000000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What do students figure out in this chapter?</w:t>
            </w:r>
          </w:p>
          <w:p w:rsidR="00000000" w:rsidDel="00000000" w:rsidP="00000000" w:rsidRDefault="00000000" w:rsidRPr="00000000" w14:paraId="000000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How do they figure this out?</w:t>
            </w:r>
          </w:p>
          <w:p w:rsidR="00000000" w:rsidDel="00000000" w:rsidP="00000000" w:rsidRDefault="00000000" w:rsidRPr="00000000" w14:paraId="000000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Chapter 4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Progression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i w:val="1"/>
                <w:sz w:val="24"/>
                <w:szCs w:val="24"/>
                <w:rtl w:val="0"/>
              </w:rPr>
              <w:t xml:space="preserve">(see chapter overview)</w:t>
            </w:r>
          </w:p>
          <w:p w:rsidR="00000000" w:rsidDel="00000000" w:rsidP="00000000" w:rsidRDefault="00000000" w:rsidRPr="00000000" w14:paraId="0000008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Identify how the lessons unfold across the chapter, note any major actions (readings, hands-on experiences).</w:t>
            </w:r>
          </w:p>
          <w:p w:rsidR="00000000" w:rsidDel="00000000" w:rsidP="00000000" w:rsidRDefault="00000000" w:rsidRPr="00000000" w14:paraId="0000008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Note: 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z w:val="20"/>
                <w:szCs w:val="20"/>
                <w:rtl w:val="0"/>
              </w:rPr>
              <w:t xml:space="preserve">It is not necessary to describe 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z w:val="20"/>
                <w:szCs w:val="20"/>
                <w:u w:val="single"/>
                <w:rtl w:val="0"/>
              </w:rPr>
              <w:t xml:space="preserve">every 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z w:val="20"/>
                <w:szCs w:val="20"/>
                <w:rtl w:val="0"/>
              </w:rPr>
              <w:t xml:space="preserve">lesson, but to make note of the important events within the chapter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Chapter 4 Specifics</w:t>
            </w:r>
          </w:p>
          <w:p w:rsidR="00000000" w:rsidDel="00000000" w:rsidP="00000000" w:rsidRDefault="00000000" w:rsidRPr="00000000" w14:paraId="0000008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Small Group Opportunities:</w:t>
            </w:r>
          </w:p>
          <w:p w:rsidR="00000000" w:rsidDel="00000000" w:rsidP="00000000" w:rsidRDefault="00000000" w:rsidRPr="00000000" w14:paraId="0000008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Anchor Chart Needs:</w:t>
            </w:r>
          </w:p>
          <w:p w:rsidR="00000000" w:rsidDel="00000000" w:rsidP="00000000" w:rsidRDefault="00000000" w:rsidRPr="00000000" w14:paraId="0000008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Content Specific Vocabulary (not for frontloading):</w:t>
            </w:r>
          </w:p>
          <w:p w:rsidR="00000000" w:rsidDel="00000000" w:rsidP="00000000" w:rsidRDefault="00000000" w:rsidRPr="00000000" w14:paraId="0000008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pStyle w:val="Heading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i w:val="1"/>
              </w:rPr>
            </w:pPr>
            <w:bookmarkStart w:colFirst="0" w:colLast="0" w:name="_mdfiqcp2btns" w:id="6"/>
            <w:bookmarkEnd w:id="6"/>
            <w:r w:rsidDel="00000000" w:rsidR="00000000" w:rsidRPr="00000000">
              <w:rPr>
                <w:b w:val="1"/>
                <w:rtl w:val="0"/>
              </w:rPr>
              <w:t xml:space="preserve">Chapter 5 Summary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i w:val="1"/>
                <w:rtl w:val="0"/>
              </w:rPr>
              <w:t xml:space="preserve">(see Unit Map and Chapter Overview in your Teacher Guide or on the Amplify Platform)</w:t>
            </w:r>
          </w:p>
          <w:p w:rsidR="00000000" w:rsidDel="00000000" w:rsidP="00000000" w:rsidRDefault="00000000" w:rsidRPr="00000000" w14:paraId="0000008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Chapter Phenomenon:</w:t>
            </w:r>
          </w:p>
          <w:p w:rsidR="00000000" w:rsidDel="00000000" w:rsidP="00000000" w:rsidRDefault="00000000" w:rsidRPr="00000000" w14:paraId="0000009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Chapter Question:</w:t>
            </w:r>
          </w:p>
          <w:p w:rsidR="00000000" w:rsidDel="00000000" w:rsidP="00000000" w:rsidRDefault="00000000" w:rsidRPr="00000000" w14:paraId="0000009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Investigation Questions:</w:t>
            </w:r>
          </w:p>
          <w:p w:rsidR="00000000" w:rsidDel="00000000" w:rsidP="00000000" w:rsidRDefault="00000000" w:rsidRPr="00000000" w14:paraId="0000009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What do students figure out in this chapter?</w:t>
            </w:r>
          </w:p>
          <w:p w:rsidR="00000000" w:rsidDel="00000000" w:rsidP="00000000" w:rsidRDefault="00000000" w:rsidRPr="00000000" w14:paraId="0000009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How do they figure this out?</w:t>
            </w:r>
          </w:p>
          <w:p w:rsidR="00000000" w:rsidDel="00000000" w:rsidP="00000000" w:rsidRDefault="00000000" w:rsidRPr="00000000" w14:paraId="0000009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Chapter 5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u w:val="single"/>
                <w:rtl w:val="0"/>
              </w:rPr>
              <w:t xml:space="preserve">Progression</w:t>
            </w: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venir" w:cs="Avenir" w:eastAsia="Avenir" w:hAnsi="Avenir"/>
                <w:i w:val="1"/>
                <w:sz w:val="24"/>
                <w:szCs w:val="24"/>
                <w:rtl w:val="0"/>
              </w:rPr>
              <w:t xml:space="preserve">(see chapter overview)</w:t>
            </w:r>
          </w:p>
          <w:p w:rsidR="00000000" w:rsidDel="00000000" w:rsidP="00000000" w:rsidRDefault="00000000" w:rsidRPr="00000000" w14:paraId="0000009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Identify how the lessons unfold across the chapter, note any major actions (readings, hands-on experiences).</w:t>
            </w:r>
          </w:p>
          <w:p w:rsidR="00000000" w:rsidDel="00000000" w:rsidP="00000000" w:rsidRDefault="00000000" w:rsidRPr="00000000" w14:paraId="0000009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0"/>
                <w:szCs w:val="20"/>
                <w:rtl w:val="0"/>
              </w:rPr>
              <w:t xml:space="preserve">Note: 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z w:val="20"/>
                <w:szCs w:val="20"/>
                <w:rtl w:val="0"/>
              </w:rPr>
              <w:t xml:space="preserve">It is not necessary to describe 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z w:val="20"/>
                <w:szCs w:val="20"/>
                <w:u w:val="single"/>
                <w:rtl w:val="0"/>
              </w:rPr>
              <w:t xml:space="preserve">every </w:t>
            </w:r>
            <w:r w:rsidDel="00000000" w:rsidR="00000000" w:rsidRPr="00000000">
              <w:rPr>
                <w:rFonts w:ascii="Avenir" w:cs="Avenir" w:eastAsia="Avenir" w:hAnsi="Avenir"/>
                <w:b w:val="1"/>
                <w:i w:val="1"/>
                <w:sz w:val="20"/>
                <w:szCs w:val="20"/>
                <w:rtl w:val="0"/>
              </w:rPr>
              <w:t xml:space="preserve">lesson, but to make note of the important events within the chapter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Chapter 5 Specifics</w:t>
            </w:r>
          </w:p>
          <w:p w:rsidR="00000000" w:rsidDel="00000000" w:rsidP="00000000" w:rsidRDefault="00000000" w:rsidRPr="00000000" w14:paraId="000000A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Small Group Opportunities:</w:t>
            </w:r>
          </w:p>
          <w:p w:rsidR="00000000" w:rsidDel="00000000" w:rsidP="00000000" w:rsidRDefault="00000000" w:rsidRPr="00000000" w14:paraId="000000A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Anchor Chart Needs:</w:t>
            </w:r>
          </w:p>
          <w:p w:rsidR="00000000" w:rsidDel="00000000" w:rsidP="00000000" w:rsidRDefault="00000000" w:rsidRPr="00000000" w14:paraId="000000A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Content Specific Vocabulary (not for frontloading):</w:t>
            </w:r>
          </w:p>
          <w:p w:rsidR="00000000" w:rsidDel="00000000" w:rsidP="00000000" w:rsidRDefault="00000000" w:rsidRPr="00000000" w14:paraId="000000A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pStyle w:val="Heading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/>
            </w:pPr>
            <w:bookmarkStart w:colFirst="0" w:colLast="0" w:name="_g1vki0vepwrc" w:id="7"/>
            <w:bookmarkEnd w:id="7"/>
            <w:r w:rsidDel="00000000" w:rsidR="00000000" w:rsidRPr="00000000">
              <w:rPr>
                <w:rtl w:val="0"/>
              </w:rPr>
              <w:t xml:space="preserve">Reflection</w:t>
            </w:r>
          </w:p>
          <w:p w:rsidR="00000000" w:rsidDel="00000000" w:rsidP="00000000" w:rsidRDefault="00000000" w:rsidRPr="00000000" w14:paraId="000000A9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Avenir" w:cs="Avenir" w:eastAsia="Avenir" w:hAnsi="Aveni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sz w:val="24"/>
                <w:szCs w:val="24"/>
                <w:rtl w:val="0"/>
              </w:rPr>
              <w:t xml:space="preserve">Community Connections / Experts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pageBreakBefore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Rule="auto"/>
              <w:rPr>
                <w:rFonts w:ascii="Avenir" w:cs="Avenir" w:eastAsia="Avenir" w:hAnsi="Avenir"/>
                <w:sz w:val="24"/>
                <w:szCs w:val="24"/>
              </w:rPr>
            </w:pPr>
            <w:r w:rsidDel="00000000" w:rsidR="00000000" w:rsidRPr="00000000">
              <w:rPr>
                <w:rFonts w:ascii="Avenir" w:cs="Avenir" w:eastAsia="Avenir" w:hAnsi="Avenir"/>
                <w:sz w:val="24"/>
                <w:szCs w:val="24"/>
                <w:rtl w:val="0"/>
              </w:rPr>
              <w:t xml:space="preserve">What are the possibilities for embedding schoolyard/neighborhood activities and issues into this unit?</w:t>
            </w:r>
          </w:p>
        </w:tc>
      </w:tr>
    </w:tbl>
    <w:p w:rsidR="00000000" w:rsidDel="00000000" w:rsidP="00000000" w:rsidRDefault="00000000" w:rsidRPr="00000000" w14:paraId="000000A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440" w:top="1440" w:left="1440" w:right="144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777877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777877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77877"/>
        <w:sz w:val="20"/>
        <w:szCs w:val="20"/>
        <w:u w:val="none"/>
        <w:shd w:fill="auto" w:val="clear"/>
        <w:vertAlign w:val="baseline"/>
        <w:rtl w:val="0"/>
      </w:rPr>
      <w:t xml:space="preserve">© 20</w:t>
    </w:r>
    <w:r w:rsidDel="00000000" w:rsidR="00000000" w:rsidRPr="00000000">
      <w:rPr>
        <w:rFonts w:ascii="Calibri" w:cs="Calibri" w:eastAsia="Calibri" w:hAnsi="Calibri"/>
        <w:color w:val="777877"/>
        <w:sz w:val="20"/>
        <w:szCs w:val="20"/>
        <w:rtl w:val="0"/>
      </w:rPr>
      <w:t xml:space="preserve">21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77877"/>
        <w:sz w:val="20"/>
        <w:szCs w:val="20"/>
        <w:u w:val="none"/>
        <w:shd w:fill="auto" w:val="clear"/>
        <w:vertAlign w:val="baseline"/>
        <w:rtl w:val="0"/>
      </w:rPr>
      <w:t xml:space="preserve"> EL Education Inc.</w:t>
    </w:r>
  </w:p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4371975</wp:posOffset>
          </wp:positionH>
          <wp:positionV relativeFrom="paragraph">
            <wp:posOffset>-28574</wp:posOffset>
          </wp:positionV>
          <wp:extent cx="3995738" cy="910421"/>
          <wp:effectExtent b="0" l="0" r="0" t="0"/>
          <wp:wrapSquare wrapText="bothSides" distB="114300" distT="11430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95738" cy="91042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3033713" cy="660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5688" l="0" r="0" t="22018"/>
                  <a:stretch>
                    <a:fillRect/>
                  </a:stretch>
                </pic:blipFill>
                <pic:spPr>
                  <a:xfrm>
                    <a:off x="0" y="0"/>
                    <a:ext cx="3033713" cy="660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line="240" w:lineRule="auto"/>
    </w:pPr>
    <w:rPr>
      <w:rFonts w:ascii="Avenir" w:cs="Avenir" w:eastAsia="Avenir" w:hAnsi="Avenir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